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3D" w:rsidRPr="00B3653D" w:rsidRDefault="00B3653D" w:rsidP="00B3653D">
      <w:pPr>
        <w:jc w:val="center"/>
        <w:rPr>
          <w:b/>
          <w:bCs/>
          <w:lang w:val="pl-PL"/>
        </w:rPr>
      </w:pPr>
      <w:r w:rsidRPr="00B3653D">
        <w:rPr>
          <w:b/>
          <w:bCs/>
          <w:lang w:val="pl-PL"/>
        </w:rPr>
        <w:t>REGULAMIN UCZESTNICTWA W PROGRAMIE „INWESTYCJA ŻYCIA”</w:t>
      </w:r>
    </w:p>
    <w:p w:rsidR="00B3653D" w:rsidRPr="00B3653D" w:rsidRDefault="00B3653D" w:rsidP="00B3653D">
      <w:pPr>
        <w:jc w:val="center"/>
        <w:rPr>
          <w:lang w:val="pl-PL"/>
        </w:rPr>
      </w:pPr>
    </w:p>
    <w:p w:rsidR="00B3653D" w:rsidRPr="00B3653D" w:rsidRDefault="00B3653D" w:rsidP="00B3653D">
      <w:pPr>
        <w:jc w:val="center"/>
        <w:rPr>
          <w:lang w:val="pl-PL"/>
        </w:rPr>
      </w:pPr>
      <w:r w:rsidRPr="00B3653D">
        <w:rPr>
          <w:lang w:val="pl-PL"/>
        </w:rPr>
        <w:t xml:space="preserve">z dnia </w:t>
      </w:r>
      <w:r w:rsidR="00D559D6">
        <w:rPr>
          <w:lang w:val="pl-PL"/>
        </w:rPr>
        <w:t>4 maja 2017</w:t>
      </w:r>
      <w:r w:rsidRPr="00B3653D">
        <w:rPr>
          <w:lang w:val="pl-PL"/>
        </w:rPr>
        <w:t xml:space="preserve"> r.</w:t>
      </w:r>
    </w:p>
    <w:p w:rsidR="00B3653D" w:rsidRPr="00B3653D" w:rsidRDefault="00B3653D" w:rsidP="00B3653D">
      <w:pPr>
        <w:rPr>
          <w:lang w:val="pl-PL"/>
        </w:rPr>
      </w:pPr>
    </w:p>
    <w:p w:rsidR="00B3653D" w:rsidRPr="00B3653D" w:rsidRDefault="00B3653D" w:rsidP="00B3653D">
      <w:pPr>
        <w:ind w:left="360"/>
        <w:jc w:val="center"/>
        <w:rPr>
          <w:b/>
          <w:bCs/>
          <w:lang w:val="pl-PL"/>
        </w:rPr>
      </w:pPr>
      <w:r w:rsidRPr="00B3653D">
        <w:rPr>
          <w:b/>
          <w:bCs/>
          <w:lang w:val="pl-PL"/>
        </w:rPr>
        <w:t>§ 1. POSTANOWIENIA OGÓ</w:t>
      </w:r>
      <w:r>
        <w:rPr>
          <w:b/>
          <w:bCs/>
          <w:lang w:val="de-DE"/>
        </w:rPr>
        <w:t>LNE</w:t>
      </w:r>
    </w:p>
    <w:p w:rsidR="00B3653D" w:rsidRPr="00B3653D" w:rsidRDefault="00B3653D" w:rsidP="00B3653D">
      <w:pPr>
        <w:rPr>
          <w:lang w:val="pl-PL"/>
        </w:rPr>
      </w:pPr>
      <w:bookmarkStart w:id="0" w:name="container"/>
    </w:p>
    <w:p w:rsidR="00B3653D" w:rsidRPr="00B3653D" w:rsidRDefault="00B3653D" w:rsidP="00B3653D">
      <w:pPr>
        <w:rPr>
          <w:lang w:val="pl-PL"/>
        </w:rPr>
      </w:pPr>
    </w:p>
    <w:p w:rsidR="00B3653D" w:rsidRDefault="00B3653D" w:rsidP="00B3653D">
      <w:pPr>
        <w:pStyle w:val="Tekstpodstawowy"/>
        <w:numPr>
          <w:ilvl w:val="0"/>
          <w:numId w:val="2"/>
        </w:numPr>
        <w:spacing w:after="0"/>
        <w:jc w:val="both"/>
      </w:pPr>
      <w:bookmarkStart w:id="1" w:name="srodek"/>
      <w:r>
        <w:t>Niniejszy Regulamin określa warunki, na jakich dział</w:t>
      </w:r>
      <w:r>
        <w:rPr>
          <w:lang w:val="pt-PT"/>
        </w:rPr>
        <w:t xml:space="preserve">a Program </w:t>
      </w:r>
      <w:r>
        <w:t>„Inwestycja Życia” oraz zasady uczestnictwa w nim.</w:t>
      </w:r>
    </w:p>
    <w:p w:rsidR="00B3653D" w:rsidRDefault="00B3653D" w:rsidP="00B3653D">
      <w:pPr>
        <w:pStyle w:val="Tekstpodstawowy"/>
        <w:spacing w:after="0"/>
        <w:ind w:left="12" w:hanging="12"/>
        <w:jc w:val="both"/>
      </w:pPr>
    </w:p>
    <w:bookmarkEnd w:id="1"/>
    <w:p w:rsidR="00B3653D" w:rsidRPr="00B3653D" w:rsidRDefault="00B3653D" w:rsidP="00B3653D">
      <w:pPr>
        <w:ind w:left="360"/>
        <w:jc w:val="both"/>
        <w:rPr>
          <w:lang w:val="pl-PL"/>
        </w:rPr>
      </w:pPr>
      <w:r w:rsidRPr="00B3653D">
        <w:rPr>
          <w:lang w:val="pl-PL"/>
        </w:rPr>
        <w:t>2. Na potrzeby niniejszego Regulaminu poni</w:t>
      </w:r>
      <w:bookmarkEnd w:id="0"/>
      <w:r w:rsidRPr="00B3653D">
        <w:rPr>
          <w:lang w:val="pl-PL"/>
        </w:rPr>
        <w:t>ższe wyrażenia mają następujące znaczenie: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Organizator</w:t>
      </w:r>
      <w:r w:rsidRPr="00B3653D">
        <w:rPr>
          <w:lang w:val="pl-PL"/>
        </w:rPr>
        <w:t>” – Fundacja Dobra Fabryka z siedzibą w Warszawie przy ul. Pomiechowskiej 47/14, 04-694 Warszawa, wpisana do rejestru stowarzyszeń, innych organizacji społecznych i zawodowych, fundacji oraz samodzielnych publicznych zakład</w:t>
      </w:r>
      <w:r>
        <w:rPr>
          <w:lang w:val="es-ES_tradnl"/>
        </w:rPr>
        <w:t>ó</w:t>
      </w:r>
      <w:r w:rsidRPr="00B3653D">
        <w:rPr>
          <w:lang w:val="pl-PL"/>
        </w:rPr>
        <w:t xml:space="preserve">w opieki zdrowotnej, wpisana także do rejestru </w:t>
      </w:r>
      <w:proofErr w:type="spellStart"/>
      <w:r w:rsidRPr="00B3653D">
        <w:rPr>
          <w:lang w:val="pl-PL"/>
        </w:rPr>
        <w:t>przedsiębiorc</w:t>
      </w:r>
      <w:proofErr w:type="spellEnd"/>
      <w:r>
        <w:rPr>
          <w:lang w:val="es-ES_tradnl"/>
        </w:rPr>
        <w:t>ó</w:t>
      </w:r>
      <w:r w:rsidRPr="00B3653D">
        <w:rPr>
          <w:lang w:val="pl-PL"/>
        </w:rPr>
        <w:t>w Krajowego Rejestru Sądowego prowadzonego przez Sąd Rejonowy dla m. st. Warszawy w Warszawie, XIII Wydział Gospodarczy Krajowego Rejestru Sądowego pod numerem KRS:</w:t>
      </w:r>
      <w:r w:rsidRPr="00B3653D">
        <w:rPr>
          <w:shd w:val="clear" w:color="auto" w:fill="FFFFFF"/>
          <w:lang w:val="pl-PL"/>
        </w:rPr>
        <w:t>0000519542</w:t>
      </w:r>
      <w:r w:rsidRPr="00B3653D">
        <w:rPr>
          <w:lang w:val="pl-PL"/>
        </w:rPr>
        <w:t xml:space="preserve">, o nadanym NIP: 9522131059; adres do korespondencji: </w:t>
      </w:r>
      <w:proofErr w:type="spellStart"/>
      <w:r w:rsidR="009B1720" w:rsidRPr="00713A88">
        <w:rPr>
          <w:lang w:val="pl-PL"/>
        </w:rPr>
        <w:t>Klarysewska</w:t>
      </w:r>
      <w:proofErr w:type="spellEnd"/>
      <w:r w:rsidR="009B1720" w:rsidRPr="00713A88">
        <w:rPr>
          <w:lang w:val="pl-PL"/>
        </w:rPr>
        <w:t xml:space="preserve"> 52C, 02-936</w:t>
      </w:r>
      <w:r w:rsidRPr="00713A88">
        <w:rPr>
          <w:lang w:val="pl-PL"/>
        </w:rPr>
        <w:t xml:space="preserve"> Warszawa</w:t>
      </w:r>
      <w:bookmarkStart w:id="2" w:name="_GoBack"/>
      <w:bookmarkEnd w:id="2"/>
      <w:r w:rsidRPr="00B3653D">
        <w:rPr>
          <w:lang w:val="pl-PL"/>
        </w:rPr>
        <w:t>; adres poczty elektronicznej: kontakt@dobrafabryka.pl;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Inwestycja Życia</w:t>
      </w:r>
      <w:r w:rsidRPr="00B3653D">
        <w:rPr>
          <w:lang w:val="pl-PL"/>
        </w:rPr>
        <w:t>” – program organizowany i zarządzany przez Organizatora mający na celu umożliwienie Inwestorom udzielenia wsparcia finansowego ośrodkowi dożywiania („</w:t>
      </w:r>
      <w:r w:rsidRPr="00B3653D">
        <w:rPr>
          <w:b/>
          <w:bCs/>
          <w:lang w:val="pl-PL"/>
        </w:rPr>
        <w:t>Ośrodek</w:t>
      </w:r>
      <w:r w:rsidRPr="00B3653D">
        <w:rPr>
          <w:lang w:val="pl-PL"/>
        </w:rPr>
        <w:t xml:space="preserve">”) działającego przy Szpitalu w </w:t>
      </w:r>
      <w:proofErr w:type="spellStart"/>
      <w:r w:rsidRPr="00B3653D">
        <w:rPr>
          <w:lang w:val="pl-PL"/>
        </w:rPr>
        <w:t>Ntamugendze</w:t>
      </w:r>
      <w:proofErr w:type="spellEnd"/>
      <w:r w:rsidRPr="00B3653D">
        <w:rPr>
          <w:lang w:val="pl-PL"/>
        </w:rPr>
        <w:t xml:space="preserve"> w Demokratycznej Republice Kongo, co stanowi jeden z Cel</w:t>
      </w:r>
      <w:r>
        <w:rPr>
          <w:lang w:val="es-ES_tradnl"/>
        </w:rPr>
        <w:t>ó</w:t>
      </w:r>
      <w:r w:rsidRPr="00B3653D">
        <w:rPr>
          <w:lang w:val="pl-PL"/>
        </w:rPr>
        <w:t>w Statutowych Organizatora;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Regulamin</w:t>
      </w:r>
      <w:r w:rsidRPr="00B3653D">
        <w:rPr>
          <w:lang w:val="pl-PL"/>
        </w:rPr>
        <w:t>” - niniejszy dokument wraz z wszelkimi załącznikami do niego stanowiącymi jego integralną część;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Inwestor</w:t>
      </w:r>
      <w:r w:rsidRPr="00B3653D">
        <w:rPr>
          <w:lang w:val="pl-PL"/>
        </w:rPr>
        <w:t>”- osoba fizyczna posiadają</w:t>
      </w:r>
      <w:r>
        <w:rPr>
          <w:lang w:val="it-IT"/>
        </w:rPr>
        <w:t>ca pe</w:t>
      </w:r>
      <w:proofErr w:type="spellStart"/>
      <w:r w:rsidRPr="00B3653D">
        <w:rPr>
          <w:lang w:val="pl-PL"/>
        </w:rPr>
        <w:t>łną</w:t>
      </w:r>
      <w:proofErr w:type="spellEnd"/>
      <w:r w:rsidRPr="00B3653D">
        <w:rPr>
          <w:lang w:val="pl-PL"/>
        </w:rPr>
        <w:t xml:space="preserve"> zdolność do czynności prawnych, osoba prawna albo jednostka organizacyjna nieposiadająca osobowości prawnej, ale posiadająca zdolność prawną,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B3653D">
        <w:rPr>
          <w:lang w:val="pl-PL"/>
        </w:rPr>
        <w:t>ra</w:t>
      </w:r>
      <w:proofErr w:type="spellEnd"/>
      <w:r w:rsidRPr="00B3653D">
        <w:rPr>
          <w:lang w:val="pl-PL"/>
        </w:rPr>
        <w:t xml:space="preserve"> weźmie udział w Programie Inwestycja Życia na zasadach określonych w Regulaminie;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Akcja</w:t>
      </w:r>
      <w:r w:rsidRPr="00B3653D">
        <w:rPr>
          <w:lang w:val="pl-PL"/>
        </w:rPr>
        <w:t xml:space="preserve">” – </w:t>
      </w:r>
      <w:r>
        <w:rPr>
          <w:lang w:val="fr-FR"/>
        </w:rPr>
        <w:t xml:space="preserve">dokument </w:t>
      </w:r>
      <w:r w:rsidRPr="00B3653D">
        <w:rPr>
          <w:lang w:val="pl-PL"/>
        </w:rPr>
        <w:t xml:space="preserve">potwierdzający deklarację Inwestora wpłaty na Konto bankowe Organizatora tytułem darowizny określonej kwoty, wskazanej na Akcji; 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Cele Statutowe</w:t>
      </w:r>
      <w:r w:rsidRPr="00B3653D">
        <w:rPr>
          <w:lang w:val="pl-PL"/>
        </w:rPr>
        <w:t>” – cele określone w statucie Organizatora, zamieszczone r</w:t>
      </w:r>
      <w:r>
        <w:rPr>
          <w:lang w:val="es-ES_tradnl"/>
        </w:rPr>
        <w:t>ó</w:t>
      </w:r>
      <w:proofErr w:type="spellStart"/>
      <w:r w:rsidRPr="00B3653D">
        <w:rPr>
          <w:lang w:val="pl-PL"/>
        </w:rPr>
        <w:t>wnież</w:t>
      </w:r>
      <w:proofErr w:type="spellEnd"/>
      <w:r w:rsidRPr="00B3653D">
        <w:rPr>
          <w:lang w:val="pl-PL"/>
        </w:rPr>
        <w:t xml:space="preserve"> na Stronie internetowej Organizatora;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Plan inwestycyjny</w:t>
      </w:r>
      <w:r w:rsidRPr="00B3653D">
        <w:rPr>
          <w:lang w:val="pl-PL"/>
        </w:rPr>
        <w:t xml:space="preserve">” – roczne zobowiązanie Inwestora do dokonywania comiesięcznych wpłat na Konto bankowe Organizatora w ramach Inwestycji Życia, w wysokości określonej na zarezerwowanej Akcji bądź jednej wpłaty w </w:t>
      </w:r>
      <w:proofErr w:type="spellStart"/>
      <w:r w:rsidRPr="00B3653D">
        <w:rPr>
          <w:lang w:val="pl-PL"/>
        </w:rPr>
        <w:t>wysokoś</w:t>
      </w:r>
      <w:proofErr w:type="spellEnd"/>
      <w:r>
        <w:rPr>
          <w:lang w:val="it-IT"/>
        </w:rPr>
        <w:t>ci r</w:t>
      </w:r>
      <w:r>
        <w:rPr>
          <w:lang w:val="es-ES_tradnl"/>
        </w:rPr>
        <w:t>ó</w:t>
      </w:r>
      <w:proofErr w:type="spellStart"/>
      <w:r w:rsidRPr="00B3653D">
        <w:rPr>
          <w:lang w:val="pl-PL"/>
        </w:rPr>
        <w:t>wnej</w:t>
      </w:r>
      <w:proofErr w:type="spellEnd"/>
      <w:r w:rsidRPr="00B3653D">
        <w:rPr>
          <w:lang w:val="pl-PL"/>
        </w:rPr>
        <w:t xml:space="preserve"> dwunastokrotności kwoty wskazanej na zarezerwowanej Akcji;</w:t>
      </w:r>
    </w:p>
    <w:p w:rsidR="00B3653D" w:rsidRP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Strona internetowa Organizatora</w:t>
      </w:r>
      <w:r w:rsidRPr="00B3653D">
        <w:rPr>
          <w:lang w:val="pl-PL"/>
        </w:rPr>
        <w:t xml:space="preserve">” – strona internetowa, na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B3653D">
        <w:rPr>
          <w:lang w:val="pl-PL"/>
        </w:rPr>
        <w:t xml:space="preserve">rej zamieszczane są wszelkie informacje dotyczące Programu, pod adresem: </w:t>
      </w:r>
      <w:r w:rsidRPr="009151C2">
        <w:rPr>
          <w:lang w:val="pl-PL"/>
        </w:rPr>
        <w:t>http://www.dobrafabryka.pl/inwestycja-zycia</w:t>
      </w:r>
    </w:p>
    <w:p w:rsidR="00B3653D" w:rsidRDefault="00B3653D" w:rsidP="00B3653D">
      <w:pPr>
        <w:numPr>
          <w:ilvl w:val="0"/>
          <w:numId w:val="4"/>
        </w:numPr>
        <w:jc w:val="both"/>
        <w:rPr>
          <w:lang w:val="pl-PL"/>
        </w:rPr>
      </w:pPr>
      <w:r w:rsidRPr="00B3653D">
        <w:rPr>
          <w:lang w:val="pl-PL"/>
        </w:rPr>
        <w:t>„</w:t>
      </w:r>
      <w:r w:rsidRPr="00B3653D">
        <w:rPr>
          <w:b/>
          <w:bCs/>
          <w:lang w:val="pl-PL"/>
        </w:rPr>
        <w:t>Konto bankowe</w:t>
      </w:r>
      <w:r w:rsidRPr="00B3653D">
        <w:rPr>
          <w:lang w:val="pl-PL"/>
        </w:rPr>
        <w:t xml:space="preserve">” </w:t>
      </w:r>
      <w:r w:rsidRPr="00B3653D">
        <w:rPr>
          <w:b/>
          <w:bCs/>
          <w:lang w:val="pl-PL"/>
        </w:rPr>
        <w:t xml:space="preserve">– </w:t>
      </w:r>
      <w:r w:rsidRPr="00B3653D">
        <w:rPr>
          <w:lang w:val="pl-PL"/>
        </w:rPr>
        <w:t>rachunek bankowy Organizatora prowadzony w Banku BZWBK pod numerem:  4</w:t>
      </w:r>
      <w:r w:rsidR="00C63E50">
        <w:rPr>
          <w:lang w:val="pl-PL"/>
        </w:rPr>
        <w:t>5 1090 1883 0000 0001 2390 7365;</w:t>
      </w:r>
    </w:p>
    <w:p w:rsidR="00551F84" w:rsidRPr="00797814" w:rsidRDefault="00551F84" w:rsidP="00551F84">
      <w:pPr>
        <w:numPr>
          <w:ilvl w:val="0"/>
          <w:numId w:val="4"/>
        </w:numPr>
        <w:jc w:val="both"/>
        <w:rPr>
          <w:lang w:val="pl-PL"/>
        </w:rPr>
      </w:pPr>
      <w:r w:rsidRPr="00797814">
        <w:rPr>
          <w:lang w:val="pl-PL"/>
        </w:rPr>
        <w:t>„</w:t>
      </w:r>
      <w:r w:rsidRPr="00797814">
        <w:rPr>
          <w:b/>
          <w:lang w:val="pl-PL"/>
        </w:rPr>
        <w:t>Certyfikat</w:t>
      </w:r>
      <w:r w:rsidRPr="00797814">
        <w:rPr>
          <w:lang w:val="pl-PL"/>
        </w:rPr>
        <w:t>” dokument potwierdzający udział w Programie „Inwestycja Życia” wystawiany jednorazowo</w:t>
      </w:r>
      <w:r w:rsidR="00097733" w:rsidRPr="00797814">
        <w:rPr>
          <w:lang w:val="pl-PL"/>
        </w:rPr>
        <w:t xml:space="preserve"> po zaksięgowaniu całości</w:t>
      </w:r>
      <w:r w:rsidR="00B06D39" w:rsidRPr="00797814">
        <w:rPr>
          <w:lang w:val="pl-PL"/>
        </w:rPr>
        <w:t xml:space="preserve"> wpłaty lub wpłaty za pierwszy miesiąc, w zależności od wybranej opcji</w:t>
      </w:r>
      <w:r w:rsidR="001D270E" w:rsidRPr="00797814">
        <w:rPr>
          <w:lang w:val="pl-PL"/>
        </w:rPr>
        <w:t xml:space="preserve"> płatności w ramach Planu Inwestycyjnego</w:t>
      </w:r>
      <w:r w:rsidR="00B06D39" w:rsidRPr="00797814">
        <w:rPr>
          <w:lang w:val="pl-PL"/>
        </w:rPr>
        <w:t>.</w:t>
      </w:r>
      <w:r w:rsidR="00667424" w:rsidRPr="00797814">
        <w:rPr>
          <w:lang w:val="pl-PL"/>
        </w:rPr>
        <w:t xml:space="preserve"> Przesyłany drogą pocztową bądź za pośrednictwem maila.</w:t>
      </w:r>
    </w:p>
    <w:p w:rsidR="00B3653D" w:rsidRPr="00B3653D" w:rsidRDefault="00B3653D" w:rsidP="00B3653D">
      <w:pPr>
        <w:ind w:left="360"/>
        <w:jc w:val="both"/>
        <w:rPr>
          <w:lang w:val="pl-PL"/>
        </w:rPr>
      </w:pPr>
    </w:p>
    <w:p w:rsidR="00B3653D" w:rsidRPr="00B3653D" w:rsidRDefault="00B3653D" w:rsidP="00B3653D">
      <w:pPr>
        <w:jc w:val="center"/>
        <w:rPr>
          <w:b/>
          <w:bCs/>
          <w:lang w:val="pl-PL"/>
        </w:rPr>
      </w:pPr>
    </w:p>
    <w:p w:rsidR="00B3653D" w:rsidRDefault="00B3653D" w:rsidP="00B3653D">
      <w:pPr>
        <w:ind w:left="720"/>
        <w:jc w:val="center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  <w:lang w:val="de-DE"/>
        </w:rPr>
        <w:t>2. INFORMACJE O PROGRAMIE</w:t>
      </w:r>
    </w:p>
    <w:p w:rsidR="00B3653D" w:rsidRDefault="00B3653D" w:rsidP="00B3653D">
      <w:pPr>
        <w:ind w:left="720"/>
      </w:pPr>
    </w:p>
    <w:p w:rsidR="009B1720" w:rsidRPr="00713A88" w:rsidRDefault="00B3653D" w:rsidP="009B17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17"/>
          <w:szCs w:val="17"/>
          <w:bdr w:val="none" w:sz="0" w:space="0" w:color="auto"/>
          <w:lang w:val="pl-PL"/>
        </w:rPr>
      </w:pPr>
      <w:r w:rsidRPr="00B3653D">
        <w:rPr>
          <w:lang w:val="pl-PL"/>
        </w:rPr>
        <w:t xml:space="preserve">Program ma na celu wsparcie finansowe ośrodka dożywiania działającego przy Szpitalu w </w:t>
      </w:r>
      <w:proofErr w:type="spellStart"/>
      <w:r w:rsidRPr="00B3653D">
        <w:rPr>
          <w:lang w:val="pl-PL"/>
        </w:rPr>
        <w:t>Ntamugendze</w:t>
      </w:r>
      <w:proofErr w:type="spellEnd"/>
      <w:r w:rsidRPr="00B3653D">
        <w:rPr>
          <w:lang w:val="pl-PL"/>
        </w:rPr>
        <w:t xml:space="preserve"> w Demokratycznej Republice Kongo. </w:t>
      </w:r>
      <w:proofErr w:type="spellStart"/>
      <w:r>
        <w:t>Miesięczny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finansowego</w:t>
      </w:r>
      <w:proofErr w:type="spellEnd"/>
      <w:r>
        <w:t xml:space="preserve"> </w:t>
      </w:r>
      <w:proofErr w:type="spellStart"/>
      <w:r w:rsidR="009B1720" w:rsidRPr="00713A88">
        <w:lastRenderedPageBreak/>
        <w:t>Ośrodka</w:t>
      </w:r>
      <w:proofErr w:type="spellEnd"/>
      <w:r w:rsidR="009B1720" w:rsidRPr="00713A88">
        <w:t xml:space="preserve"> </w:t>
      </w:r>
      <w:proofErr w:type="spellStart"/>
      <w:r w:rsidR="009B1720" w:rsidRPr="00713A88">
        <w:t>wynosi</w:t>
      </w:r>
      <w:proofErr w:type="spellEnd"/>
      <w:r w:rsidR="009B1720" w:rsidRPr="00713A88">
        <w:t xml:space="preserve"> 4.000 Euro. </w:t>
      </w:r>
      <w:r w:rsidR="009B1720" w:rsidRPr="00713A88">
        <w:rPr>
          <w:rFonts w:eastAsia="Times New Roman" w:cs="Times New Roman"/>
          <w:color w:val="333333"/>
          <w:kern w:val="0"/>
          <w:bdr w:val="none" w:sz="0" w:space="0" w:color="auto"/>
          <w:lang w:val="pl-PL"/>
        </w:rPr>
        <w:t>Ewentualne wyższe miesięczne wsparcie uzyskane w projekcie stanowi rezerwę na miesiące, w których wykupionych zostaje mniej Akcji. Dzięki temu zapewniona jest ciągłość wsparcia dla ośrodka na tym samym poziomie przez cały rok oraz realizowane są dodatkowe inwestycje dotyczące infrastruktury.</w:t>
      </w:r>
      <w:r w:rsidR="009B1720" w:rsidRPr="00713A88">
        <w:rPr>
          <w:rFonts w:eastAsia="Times New Roman" w:cs="Times New Roman"/>
          <w:color w:val="333333"/>
          <w:kern w:val="0"/>
          <w:sz w:val="17"/>
          <w:szCs w:val="17"/>
          <w:bdr w:val="none" w:sz="0" w:space="0" w:color="auto"/>
          <w:lang w:val="pl-PL"/>
        </w:rPr>
        <w:t> </w:t>
      </w:r>
    </w:p>
    <w:p w:rsidR="00B3653D" w:rsidRPr="00713A88" w:rsidRDefault="00B3653D" w:rsidP="009B17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rFonts w:eastAsia="Times New Roman" w:cs="Times New Roman"/>
          <w:color w:val="333333"/>
          <w:kern w:val="0"/>
          <w:sz w:val="17"/>
          <w:szCs w:val="17"/>
          <w:bdr w:val="none" w:sz="0" w:space="0" w:color="auto"/>
          <w:lang w:val="pl-PL"/>
        </w:rPr>
      </w:pPr>
      <w:r w:rsidRPr="00713A88">
        <w:t xml:space="preserve"> </w:t>
      </w:r>
    </w:p>
    <w:p w:rsidR="00B3653D" w:rsidRPr="00713A88" w:rsidRDefault="009B1720" w:rsidP="00B3653D">
      <w:pPr>
        <w:numPr>
          <w:ilvl w:val="0"/>
          <w:numId w:val="6"/>
        </w:numPr>
        <w:jc w:val="both"/>
        <w:rPr>
          <w:lang w:val="pl-PL"/>
        </w:rPr>
      </w:pPr>
      <w:r w:rsidRPr="00713A88">
        <w:rPr>
          <w:lang w:val="pl-PL"/>
        </w:rPr>
        <w:t>Organizator udostępnia 760</w:t>
      </w:r>
      <w:r w:rsidR="00B3653D" w:rsidRPr="00713A88">
        <w:rPr>
          <w:lang w:val="pl-PL"/>
        </w:rPr>
        <w:t xml:space="preserve"> Akcji o następujących wartościach:</w:t>
      </w:r>
    </w:p>
    <w:p w:rsidR="00B3653D" w:rsidRPr="00713A88" w:rsidRDefault="009B1720" w:rsidP="00B3653D">
      <w:pPr>
        <w:numPr>
          <w:ilvl w:val="0"/>
          <w:numId w:val="8"/>
        </w:numPr>
        <w:jc w:val="both"/>
      </w:pPr>
      <w:r w:rsidRPr="00713A88">
        <w:t>190</w:t>
      </w:r>
      <w:r w:rsidR="00B3653D" w:rsidRPr="00713A88">
        <w:t xml:space="preserve"> </w:t>
      </w:r>
      <w:proofErr w:type="spellStart"/>
      <w:r w:rsidR="00B3653D" w:rsidRPr="00713A88">
        <w:t>Akcji</w:t>
      </w:r>
      <w:proofErr w:type="spellEnd"/>
      <w:r w:rsidR="00B3653D" w:rsidRPr="00713A88">
        <w:t xml:space="preserve"> o </w:t>
      </w:r>
      <w:proofErr w:type="spellStart"/>
      <w:r w:rsidR="00B3653D" w:rsidRPr="00713A88">
        <w:t>wartości</w:t>
      </w:r>
      <w:proofErr w:type="spellEnd"/>
      <w:r w:rsidR="00B3653D" w:rsidRPr="00713A88">
        <w:t xml:space="preserve"> 10,00 </w:t>
      </w:r>
      <w:proofErr w:type="spellStart"/>
      <w:r w:rsidR="00B3653D" w:rsidRPr="00713A88">
        <w:t>zł</w:t>
      </w:r>
      <w:proofErr w:type="spellEnd"/>
      <w:r w:rsidR="00B3653D" w:rsidRPr="00713A88">
        <w:t>;</w:t>
      </w:r>
    </w:p>
    <w:p w:rsidR="00B3653D" w:rsidRPr="00713A88" w:rsidRDefault="009B1720" w:rsidP="00B3653D">
      <w:pPr>
        <w:numPr>
          <w:ilvl w:val="0"/>
          <w:numId w:val="8"/>
        </w:numPr>
        <w:jc w:val="both"/>
      </w:pPr>
      <w:r w:rsidRPr="00713A88">
        <w:t>290</w:t>
      </w:r>
      <w:r w:rsidR="00B3653D" w:rsidRPr="00713A88">
        <w:t xml:space="preserve"> </w:t>
      </w:r>
      <w:proofErr w:type="spellStart"/>
      <w:r w:rsidR="00B3653D" w:rsidRPr="00713A88">
        <w:t>Akcji</w:t>
      </w:r>
      <w:proofErr w:type="spellEnd"/>
      <w:r w:rsidR="00B3653D" w:rsidRPr="00713A88">
        <w:t xml:space="preserve"> o </w:t>
      </w:r>
      <w:proofErr w:type="spellStart"/>
      <w:r w:rsidR="00B3653D" w:rsidRPr="00713A88">
        <w:t>wartości</w:t>
      </w:r>
      <w:proofErr w:type="spellEnd"/>
      <w:r w:rsidR="00B3653D" w:rsidRPr="00713A88">
        <w:t xml:space="preserve"> 20,00 </w:t>
      </w:r>
      <w:proofErr w:type="spellStart"/>
      <w:r w:rsidR="00B3653D" w:rsidRPr="00713A88">
        <w:t>zł</w:t>
      </w:r>
      <w:proofErr w:type="spellEnd"/>
      <w:r w:rsidR="00B3653D" w:rsidRPr="00713A88">
        <w:t>;</w:t>
      </w:r>
    </w:p>
    <w:p w:rsidR="00B3653D" w:rsidRPr="00713A88" w:rsidRDefault="009B1720" w:rsidP="00B3653D">
      <w:pPr>
        <w:numPr>
          <w:ilvl w:val="0"/>
          <w:numId w:val="8"/>
        </w:numPr>
        <w:jc w:val="both"/>
      </w:pPr>
      <w:r w:rsidRPr="00713A88">
        <w:t>165</w:t>
      </w:r>
      <w:r w:rsidR="00B3653D" w:rsidRPr="00713A88">
        <w:t xml:space="preserve"> </w:t>
      </w:r>
      <w:proofErr w:type="spellStart"/>
      <w:r w:rsidR="00B3653D" w:rsidRPr="00713A88">
        <w:t>Akcji</w:t>
      </w:r>
      <w:proofErr w:type="spellEnd"/>
      <w:r w:rsidR="00B3653D" w:rsidRPr="00713A88">
        <w:t xml:space="preserve"> o </w:t>
      </w:r>
      <w:proofErr w:type="spellStart"/>
      <w:r w:rsidR="00B3653D" w:rsidRPr="00713A88">
        <w:t>wartości</w:t>
      </w:r>
      <w:proofErr w:type="spellEnd"/>
      <w:r w:rsidR="00B3653D" w:rsidRPr="00713A88">
        <w:t xml:space="preserve"> 50,00 </w:t>
      </w:r>
      <w:proofErr w:type="spellStart"/>
      <w:r w:rsidR="00B3653D" w:rsidRPr="00713A88">
        <w:t>zł</w:t>
      </w:r>
      <w:proofErr w:type="spellEnd"/>
      <w:r w:rsidR="00B3653D" w:rsidRPr="00713A88">
        <w:t>;</w:t>
      </w:r>
    </w:p>
    <w:p w:rsidR="00B3653D" w:rsidRPr="00713A88" w:rsidRDefault="009B1720" w:rsidP="00B3653D">
      <w:pPr>
        <w:numPr>
          <w:ilvl w:val="0"/>
          <w:numId w:val="8"/>
        </w:numPr>
        <w:jc w:val="both"/>
      </w:pPr>
      <w:r w:rsidRPr="00713A88">
        <w:t xml:space="preserve">80 </w:t>
      </w:r>
      <w:proofErr w:type="spellStart"/>
      <w:r w:rsidR="00B3653D" w:rsidRPr="00713A88">
        <w:t>Akcji</w:t>
      </w:r>
      <w:proofErr w:type="spellEnd"/>
      <w:r w:rsidR="00B3653D" w:rsidRPr="00713A88">
        <w:t xml:space="preserve"> o </w:t>
      </w:r>
      <w:proofErr w:type="spellStart"/>
      <w:r w:rsidR="00B3653D" w:rsidRPr="00713A88">
        <w:t>wartości</w:t>
      </w:r>
      <w:proofErr w:type="spellEnd"/>
      <w:r w:rsidR="00B3653D" w:rsidRPr="00713A88">
        <w:t xml:space="preserve"> 100,00 </w:t>
      </w:r>
      <w:proofErr w:type="spellStart"/>
      <w:r w:rsidR="00B3653D" w:rsidRPr="00713A88">
        <w:t>zł</w:t>
      </w:r>
      <w:proofErr w:type="spellEnd"/>
      <w:r w:rsidR="00B3653D" w:rsidRPr="00713A88">
        <w:t>;</w:t>
      </w:r>
    </w:p>
    <w:p w:rsidR="00B3653D" w:rsidRPr="00713A88" w:rsidRDefault="00B3653D" w:rsidP="00B3653D">
      <w:pPr>
        <w:numPr>
          <w:ilvl w:val="0"/>
          <w:numId w:val="8"/>
        </w:numPr>
        <w:jc w:val="both"/>
      </w:pPr>
      <w:r w:rsidRPr="00713A88">
        <w:t xml:space="preserve">35 </w:t>
      </w:r>
      <w:proofErr w:type="spellStart"/>
      <w:r w:rsidRPr="00713A88">
        <w:t>Akcji</w:t>
      </w:r>
      <w:proofErr w:type="spellEnd"/>
      <w:r w:rsidRPr="00713A88">
        <w:t xml:space="preserve"> o </w:t>
      </w:r>
      <w:proofErr w:type="spellStart"/>
      <w:r w:rsidRPr="00713A88">
        <w:t>wartości</w:t>
      </w:r>
      <w:proofErr w:type="spellEnd"/>
      <w:r w:rsidRPr="00713A88">
        <w:t xml:space="preserve"> 200,00 </w:t>
      </w:r>
      <w:proofErr w:type="spellStart"/>
      <w:r w:rsidRPr="00713A88">
        <w:t>zł</w:t>
      </w:r>
      <w:proofErr w:type="spellEnd"/>
      <w:r w:rsidRPr="00713A88">
        <w:t>.</w:t>
      </w:r>
    </w:p>
    <w:p w:rsidR="00B3653D" w:rsidRPr="00713A88" w:rsidRDefault="00B3653D" w:rsidP="00B3653D">
      <w:pPr>
        <w:ind w:left="360"/>
        <w:jc w:val="both"/>
        <w:rPr>
          <w:lang w:val="pl-PL"/>
        </w:rPr>
      </w:pPr>
      <w:r w:rsidRPr="00713A88">
        <w:rPr>
          <w:lang w:val="pl-PL"/>
        </w:rPr>
        <w:t xml:space="preserve">3. Czas trwania Planu inwestycyjnego wynosi 1 rok. </w:t>
      </w:r>
    </w:p>
    <w:p w:rsidR="00B3653D" w:rsidRPr="00B3653D" w:rsidRDefault="00B3653D" w:rsidP="00B3653D">
      <w:pPr>
        <w:ind w:left="360"/>
        <w:jc w:val="both"/>
        <w:rPr>
          <w:lang w:val="pl-PL"/>
        </w:rPr>
      </w:pPr>
      <w:r w:rsidRPr="00713A88">
        <w:rPr>
          <w:lang w:val="pl-PL"/>
        </w:rPr>
        <w:t>4. W tym samym czasie w Programie Inwest</w:t>
      </w:r>
      <w:r w:rsidR="009B1720" w:rsidRPr="00713A88">
        <w:rPr>
          <w:lang w:val="pl-PL"/>
        </w:rPr>
        <w:t>ycja Życia może wziąć udział 760</w:t>
      </w:r>
      <w:r w:rsidRPr="00713A88">
        <w:rPr>
          <w:lang w:val="pl-PL"/>
        </w:rPr>
        <w:t xml:space="preserve"> Inwestor</w:t>
      </w:r>
      <w:r w:rsidRPr="00713A88">
        <w:rPr>
          <w:lang w:val="es-ES_tradnl"/>
        </w:rPr>
        <w:t>ó</w:t>
      </w:r>
      <w:r w:rsidRPr="00713A88">
        <w:rPr>
          <w:lang w:val="pl-PL"/>
        </w:rPr>
        <w:t xml:space="preserve">w.     </w:t>
      </w:r>
      <w:r w:rsidRPr="00713A88">
        <w:rPr>
          <w:rFonts w:ascii="Arial Unicode MS" w:hAnsi="Arial Unicode MS"/>
          <w:lang w:val="pl-PL"/>
        </w:rPr>
        <w:br/>
      </w:r>
      <w:r w:rsidRPr="00713A88">
        <w:rPr>
          <w:lang w:val="pl-PL"/>
        </w:rPr>
        <w:t xml:space="preserve">     Liczy się kolejność zgłoszeń (tj. wypełnienia formularza zgłoszeniowego).</w:t>
      </w:r>
    </w:p>
    <w:p w:rsidR="00B3653D" w:rsidRPr="00B3653D" w:rsidRDefault="00B3653D" w:rsidP="00B3653D">
      <w:pPr>
        <w:ind w:left="360"/>
        <w:jc w:val="both"/>
        <w:rPr>
          <w:lang w:val="pl-PL"/>
        </w:rPr>
      </w:pPr>
    </w:p>
    <w:p w:rsidR="00B3653D" w:rsidRPr="00B3653D" w:rsidRDefault="00B3653D" w:rsidP="00B3653D">
      <w:pPr>
        <w:rPr>
          <w:lang w:val="pl-PL"/>
        </w:rPr>
      </w:pPr>
    </w:p>
    <w:p w:rsidR="00B3653D" w:rsidRPr="00B3653D" w:rsidRDefault="00B3653D" w:rsidP="00B3653D">
      <w:pPr>
        <w:jc w:val="center"/>
        <w:rPr>
          <w:b/>
          <w:bCs/>
          <w:lang w:val="pl-PL"/>
        </w:rPr>
      </w:pPr>
      <w:r w:rsidRPr="00B3653D">
        <w:rPr>
          <w:b/>
          <w:bCs/>
          <w:lang w:val="pl-PL"/>
        </w:rPr>
        <w:t>§ 3. ZASADY UCZESTNICTWA W PROGRAMIE</w:t>
      </w:r>
    </w:p>
    <w:p w:rsidR="00B3653D" w:rsidRPr="00B3653D" w:rsidRDefault="00B3653D" w:rsidP="00B3653D">
      <w:pPr>
        <w:rPr>
          <w:lang w:val="pl-PL"/>
        </w:rPr>
      </w:pPr>
    </w:p>
    <w:p w:rsidR="00B3653D" w:rsidRPr="00B3653D" w:rsidRDefault="00B3653D" w:rsidP="00B3653D">
      <w:pPr>
        <w:numPr>
          <w:ilvl w:val="0"/>
          <w:numId w:val="10"/>
        </w:numPr>
        <w:jc w:val="both"/>
        <w:rPr>
          <w:lang w:val="pl-PL"/>
        </w:rPr>
      </w:pPr>
      <w:r w:rsidRPr="00B3653D">
        <w:rPr>
          <w:lang w:val="pl-PL"/>
        </w:rPr>
        <w:t xml:space="preserve">Wzięcie udziału w Programie Inwestycja Życia wymaga wypełnienia formularza zgłoszeniowego (podania danych osobowych) oraz akceptacji Regulaminu,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B3653D">
        <w:rPr>
          <w:lang w:val="pl-PL"/>
        </w:rPr>
        <w:t>re dostępne są na Stronie internetowej Organizatora.</w:t>
      </w:r>
    </w:p>
    <w:p w:rsidR="00B3653D" w:rsidRPr="00B3653D" w:rsidRDefault="00B3653D" w:rsidP="00B3653D">
      <w:pPr>
        <w:numPr>
          <w:ilvl w:val="0"/>
          <w:numId w:val="10"/>
        </w:numPr>
        <w:jc w:val="both"/>
        <w:rPr>
          <w:lang w:val="pl-PL"/>
        </w:rPr>
      </w:pPr>
      <w:r w:rsidRPr="00B3653D">
        <w:rPr>
          <w:lang w:val="pl-PL"/>
        </w:rPr>
        <w:t xml:space="preserve">Uczestnikami Programu Inwestycja Życia są Inwestorzy,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B3653D">
        <w:rPr>
          <w:lang w:val="pl-PL"/>
        </w:rPr>
        <w:t>rzy</w:t>
      </w:r>
      <w:proofErr w:type="spellEnd"/>
      <w:r w:rsidRPr="00B3653D">
        <w:rPr>
          <w:lang w:val="pl-PL"/>
        </w:rPr>
        <w:t xml:space="preserve"> zarezerwują wybraną Akcję (podczas wypełniania formularza zgłoszeniowego) oraz zobowiążą się </w:t>
      </w:r>
      <w:r>
        <w:rPr>
          <w:lang w:val="it-IT"/>
        </w:rPr>
        <w:t>do:</w:t>
      </w:r>
    </w:p>
    <w:p w:rsidR="00B3653D" w:rsidRPr="00B3653D" w:rsidRDefault="00B3653D" w:rsidP="00B3653D">
      <w:pPr>
        <w:numPr>
          <w:ilvl w:val="0"/>
          <w:numId w:val="12"/>
        </w:numPr>
        <w:jc w:val="both"/>
        <w:rPr>
          <w:lang w:val="pl-PL"/>
        </w:rPr>
      </w:pPr>
      <w:r w:rsidRPr="00B3653D">
        <w:rPr>
          <w:lang w:val="pl-PL"/>
        </w:rPr>
        <w:t>dokonywania stałych comiesięcznych wpłat kwoty wskazanej na zarezerwowanej Akcji na Konto bankowe Organizatora przez okres 1 roku od dnia zarezerwowania Akcji;</w:t>
      </w:r>
    </w:p>
    <w:p w:rsidR="00B3653D" w:rsidRPr="00B3653D" w:rsidRDefault="00B3653D" w:rsidP="00B3653D">
      <w:pPr>
        <w:numPr>
          <w:ilvl w:val="0"/>
          <w:numId w:val="12"/>
        </w:numPr>
        <w:jc w:val="both"/>
        <w:rPr>
          <w:lang w:val="pl-PL"/>
        </w:rPr>
      </w:pPr>
      <w:r w:rsidRPr="00B3653D">
        <w:rPr>
          <w:lang w:val="pl-PL"/>
        </w:rPr>
        <w:t xml:space="preserve">dokonania jednej wpłaty w </w:t>
      </w:r>
      <w:proofErr w:type="spellStart"/>
      <w:r w:rsidRPr="00B3653D">
        <w:rPr>
          <w:lang w:val="pl-PL"/>
        </w:rPr>
        <w:t>wysokoś</w:t>
      </w:r>
      <w:proofErr w:type="spellEnd"/>
      <w:r>
        <w:rPr>
          <w:lang w:val="it-IT"/>
        </w:rPr>
        <w:t>ci r</w:t>
      </w:r>
      <w:r>
        <w:rPr>
          <w:lang w:val="es-ES_tradnl"/>
        </w:rPr>
        <w:t>ó</w:t>
      </w:r>
      <w:proofErr w:type="spellStart"/>
      <w:r w:rsidRPr="00B3653D">
        <w:rPr>
          <w:lang w:val="pl-PL"/>
        </w:rPr>
        <w:t>wnej</w:t>
      </w:r>
      <w:proofErr w:type="spellEnd"/>
      <w:r w:rsidRPr="00B3653D">
        <w:rPr>
          <w:lang w:val="pl-PL"/>
        </w:rPr>
        <w:t xml:space="preserve"> dwunastokrotności kwoty wskazanej na zarezerwowanej Akcji na Konto bankowe Organizatora.</w:t>
      </w:r>
    </w:p>
    <w:p w:rsidR="00B3653D" w:rsidRPr="00B3653D" w:rsidRDefault="00B3653D" w:rsidP="00B3653D">
      <w:pPr>
        <w:numPr>
          <w:ilvl w:val="0"/>
          <w:numId w:val="13"/>
        </w:numPr>
        <w:jc w:val="both"/>
        <w:rPr>
          <w:lang w:val="pl-PL"/>
        </w:rPr>
      </w:pPr>
      <w:r w:rsidRPr="00B3653D">
        <w:rPr>
          <w:lang w:val="pl-PL"/>
        </w:rPr>
        <w:t>Na Stronie internetowej Organizatora widnieje 5 rodzaj</w:t>
      </w:r>
      <w:r>
        <w:rPr>
          <w:lang w:val="es-ES_tradnl"/>
        </w:rPr>
        <w:t>ó</w:t>
      </w:r>
      <w:r w:rsidRPr="00B3653D">
        <w:rPr>
          <w:lang w:val="pl-PL"/>
        </w:rPr>
        <w:t xml:space="preserve">w Akcji, określonych w § 2 pkt 2 Regulaminu, oraz aktualna liczba Akcji,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B3653D">
        <w:rPr>
          <w:lang w:val="pl-PL"/>
        </w:rPr>
        <w:t>re pozostały do zarezerwowania.</w:t>
      </w:r>
    </w:p>
    <w:p w:rsidR="00B3653D" w:rsidRDefault="00B3653D" w:rsidP="00B3653D">
      <w:pPr>
        <w:numPr>
          <w:ilvl w:val="0"/>
          <w:numId w:val="10"/>
        </w:numPr>
        <w:jc w:val="both"/>
        <w:rPr>
          <w:lang w:val="pl-PL"/>
        </w:rPr>
      </w:pPr>
      <w:r w:rsidRPr="00B3653D">
        <w:rPr>
          <w:lang w:val="pl-PL"/>
        </w:rPr>
        <w:t>Rezerwacja Akcji przez Inwestora trwa przez okres 1 roku od dnia wypełnienia formularza zgłoszeniowego.</w:t>
      </w:r>
    </w:p>
    <w:p w:rsidR="00C14AAA" w:rsidRPr="00797814" w:rsidRDefault="00E90409" w:rsidP="00C14AAA">
      <w:pPr>
        <w:numPr>
          <w:ilvl w:val="0"/>
          <w:numId w:val="10"/>
        </w:numPr>
        <w:jc w:val="both"/>
        <w:rPr>
          <w:lang w:val="pl-PL"/>
        </w:rPr>
      </w:pPr>
      <w:r w:rsidRPr="00797814">
        <w:rPr>
          <w:lang w:val="pl-PL"/>
        </w:rPr>
        <w:t xml:space="preserve">Inwestor otrzymuje Certyfikat potwierdzający jego udział w Programie. Certyfikat </w:t>
      </w:r>
      <w:r w:rsidR="00356E6D" w:rsidRPr="00797814">
        <w:rPr>
          <w:lang w:val="pl-PL"/>
        </w:rPr>
        <w:t xml:space="preserve">w zależności od </w:t>
      </w:r>
      <w:r w:rsidR="00D06371" w:rsidRPr="00797814">
        <w:rPr>
          <w:lang w:val="pl-PL"/>
        </w:rPr>
        <w:t xml:space="preserve">dokonanego </w:t>
      </w:r>
      <w:r w:rsidR="00AE5AC1" w:rsidRPr="00797814">
        <w:rPr>
          <w:lang w:val="pl-PL"/>
        </w:rPr>
        <w:t>sposobu</w:t>
      </w:r>
      <w:r w:rsidR="00D06371" w:rsidRPr="00797814">
        <w:rPr>
          <w:lang w:val="pl-PL"/>
        </w:rPr>
        <w:t xml:space="preserve"> doręczenia</w:t>
      </w:r>
      <w:r w:rsidR="00356E6D" w:rsidRPr="00797814">
        <w:rPr>
          <w:lang w:val="pl-PL"/>
        </w:rPr>
        <w:t xml:space="preserve"> </w:t>
      </w:r>
      <w:r w:rsidR="00B2225D" w:rsidRPr="00797814">
        <w:rPr>
          <w:lang w:val="pl-PL"/>
        </w:rPr>
        <w:t>przesyłany</w:t>
      </w:r>
      <w:r w:rsidR="00356E6D" w:rsidRPr="00797814">
        <w:rPr>
          <w:lang w:val="pl-PL"/>
        </w:rPr>
        <w:t xml:space="preserve"> jest</w:t>
      </w:r>
      <w:r w:rsidR="00EE1E11" w:rsidRPr="00797814">
        <w:rPr>
          <w:lang w:val="pl-PL"/>
        </w:rPr>
        <w:t xml:space="preserve"> na adresy wskazane w formularzu zgłoszeniowym</w:t>
      </w:r>
      <w:r w:rsidR="00356E6D" w:rsidRPr="00797814">
        <w:rPr>
          <w:lang w:val="pl-PL"/>
        </w:rPr>
        <w:t>:</w:t>
      </w:r>
    </w:p>
    <w:p w:rsidR="00CF66DB" w:rsidRPr="00797814" w:rsidRDefault="005C0107" w:rsidP="00C14AAA">
      <w:pPr>
        <w:numPr>
          <w:ilvl w:val="0"/>
          <w:numId w:val="19"/>
        </w:numPr>
        <w:jc w:val="both"/>
        <w:rPr>
          <w:lang w:val="pl-PL"/>
        </w:rPr>
      </w:pPr>
      <w:r w:rsidRPr="00797814">
        <w:rPr>
          <w:lang w:val="pl-PL"/>
        </w:rPr>
        <w:t>l</w:t>
      </w:r>
      <w:r w:rsidR="00EE1E11" w:rsidRPr="00797814">
        <w:rPr>
          <w:lang w:val="pl-PL"/>
        </w:rPr>
        <w:t>istem poleconym</w:t>
      </w:r>
      <w:r w:rsidR="004C64D3" w:rsidRPr="00797814">
        <w:rPr>
          <w:lang w:val="pl-PL"/>
        </w:rPr>
        <w:t xml:space="preserve"> (Pocztą Polską)</w:t>
      </w:r>
      <w:r w:rsidR="00CF66DB" w:rsidRPr="00797814">
        <w:rPr>
          <w:lang w:val="pl-PL"/>
        </w:rPr>
        <w:t xml:space="preserve"> </w:t>
      </w:r>
      <w:r w:rsidR="00CF66DB" w:rsidRPr="00713A88">
        <w:rPr>
          <w:color w:val="000000" w:themeColor="text1"/>
          <w:lang w:val="pl-PL"/>
        </w:rPr>
        <w:t>na koszt Organizatora</w:t>
      </w:r>
      <w:r w:rsidR="009B1720" w:rsidRPr="00713A88">
        <w:rPr>
          <w:color w:val="000000" w:themeColor="text1"/>
          <w:lang w:val="pl-PL"/>
        </w:rPr>
        <w:t xml:space="preserve"> w najszybszym możliwym terminie,</w:t>
      </w:r>
      <w:r w:rsidR="00B2225D" w:rsidRPr="00713A88">
        <w:rPr>
          <w:color w:val="000000" w:themeColor="text1"/>
          <w:lang w:val="pl-PL"/>
        </w:rPr>
        <w:t xml:space="preserve"> po zaksięgowaniu wpłaty</w:t>
      </w:r>
      <w:r w:rsidR="00CF66DB" w:rsidRPr="00713A88">
        <w:rPr>
          <w:color w:val="000000" w:themeColor="text1"/>
          <w:lang w:val="pl-PL"/>
        </w:rPr>
        <w:t>.</w:t>
      </w:r>
      <w:r w:rsidR="00CF66DB" w:rsidRPr="00797814">
        <w:rPr>
          <w:lang w:val="pl-PL"/>
        </w:rPr>
        <w:t xml:space="preserve"> W przypadku niepodjęcia </w:t>
      </w:r>
      <w:r w:rsidR="00560CFF" w:rsidRPr="00797814">
        <w:rPr>
          <w:lang w:val="pl-PL"/>
        </w:rPr>
        <w:t>przesyłki i jej zwrotu</w:t>
      </w:r>
      <w:r w:rsidR="00CF66DB" w:rsidRPr="00797814">
        <w:rPr>
          <w:lang w:val="pl-PL"/>
        </w:rPr>
        <w:t>,</w:t>
      </w:r>
      <w:r w:rsidR="00703316" w:rsidRPr="00797814">
        <w:rPr>
          <w:lang w:val="pl-PL"/>
        </w:rPr>
        <w:t xml:space="preserve"> ponowne przesłanie</w:t>
      </w:r>
      <w:r w:rsidR="00560CFF" w:rsidRPr="00797814">
        <w:rPr>
          <w:lang w:val="pl-PL"/>
        </w:rPr>
        <w:t xml:space="preserve"> Certyfikatu</w:t>
      </w:r>
      <w:r w:rsidR="00703316" w:rsidRPr="00797814">
        <w:rPr>
          <w:lang w:val="pl-PL"/>
        </w:rPr>
        <w:t xml:space="preserve"> jest możliwe na koszt Inwestora po uprzednim kontakcie z Organizatorem;</w:t>
      </w:r>
    </w:p>
    <w:p w:rsidR="00F74313" w:rsidRPr="00797814" w:rsidRDefault="00E90409" w:rsidP="00C14AAA">
      <w:pPr>
        <w:numPr>
          <w:ilvl w:val="0"/>
          <w:numId w:val="19"/>
        </w:numPr>
        <w:jc w:val="both"/>
        <w:rPr>
          <w:lang w:val="pl-PL"/>
        </w:rPr>
      </w:pPr>
      <w:r w:rsidRPr="00797814">
        <w:rPr>
          <w:lang w:val="pl-PL"/>
        </w:rPr>
        <w:t xml:space="preserve"> drogą mailową</w:t>
      </w:r>
      <w:r w:rsidR="005C0107" w:rsidRPr="00797814">
        <w:rPr>
          <w:lang w:val="pl-PL"/>
        </w:rPr>
        <w:t xml:space="preserve">, w terminie 7 (siedmiu) dni </w:t>
      </w:r>
      <w:r w:rsidR="00DF19D0" w:rsidRPr="00797814">
        <w:rPr>
          <w:lang w:val="pl-PL"/>
        </w:rPr>
        <w:t>od zaksięgowania wpłaty.</w:t>
      </w:r>
    </w:p>
    <w:p w:rsidR="00B3653D" w:rsidRPr="00DB0F53" w:rsidRDefault="00B3653D" w:rsidP="00B3653D">
      <w:pPr>
        <w:numPr>
          <w:ilvl w:val="0"/>
          <w:numId w:val="10"/>
        </w:numPr>
        <w:jc w:val="both"/>
        <w:rPr>
          <w:lang w:val="pl-PL"/>
        </w:rPr>
      </w:pPr>
      <w:r w:rsidRPr="00B3653D">
        <w:rPr>
          <w:lang w:val="pl-PL"/>
        </w:rPr>
        <w:t xml:space="preserve">Każdy Inwestor,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proofErr w:type="spellStart"/>
      <w:r w:rsidRPr="00B3653D">
        <w:rPr>
          <w:lang w:val="pl-PL"/>
        </w:rPr>
        <w:t>ry</w:t>
      </w:r>
      <w:proofErr w:type="spellEnd"/>
      <w:r w:rsidRPr="00B3653D">
        <w:rPr>
          <w:lang w:val="pl-PL"/>
        </w:rPr>
        <w:t xml:space="preserve"> posiada konto na portalu społecznościowym Facebook, otrzyma od Organizatora zaproszenie do zamkniętej grupy, w </w:t>
      </w:r>
      <w:proofErr w:type="spellStart"/>
      <w:r w:rsidRPr="00B3653D">
        <w:rPr>
          <w:lang w:val="pl-PL"/>
        </w:rPr>
        <w:t>kt</w:t>
      </w:r>
      <w:proofErr w:type="spellEnd"/>
      <w:r>
        <w:rPr>
          <w:lang w:val="es-ES_tradnl"/>
        </w:rPr>
        <w:t>ó</w:t>
      </w:r>
      <w:r w:rsidRPr="00B3653D">
        <w:rPr>
          <w:lang w:val="pl-PL"/>
        </w:rPr>
        <w:t xml:space="preserve">rej zamieszczane będą informacje </w:t>
      </w:r>
      <w:r w:rsidRPr="00DB0F53">
        <w:rPr>
          <w:lang w:val="pl-PL"/>
        </w:rPr>
        <w:t>dotyczące Programu Inwestycja Życia.</w:t>
      </w:r>
    </w:p>
    <w:p w:rsidR="00B3653D" w:rsidRPr="00DB0F53" w:rsidRDefault="00B3653D" w:rsidP="00B3653D">
      <w:pPr>
        <w:numPr>
          <w:ilvl w:val="0"/>
          <w:numId w:val="10"/>
        </w:numPr>
        <w:jc w:val="both"/>
        <w:rPr>
          <w:lang w:val="pl-PL"/>
        </w:rPr>
      </w:pPr>
      <w:r w:rsidRPr="00DB0F53">
        <w:rPr>
          <w:lang w:val="pl-PL"/>
        </w:rPr>
        <w:t xml:space="preserve">Inwestor, który nie będzie wykonywał jednego ze zobowiązań, określonych w § 3 pkt 2 Regulaminu, zostanie skreślony z listy Inwestorów, zaś zarezerwowana przez niego Akcja ulegnie „zwolnieniu” oraz powróci do liczby Akcji pozostałych do zarezerwowania. </w:t>
      </w:r>
    </w:p>
    <w:p w:rsidR="00B3653D" w:rsidRPr="00B3653D" w:rsidRDefault="00B3653D" w:rsidP="00B3653D">
      <w:pPr>
        <w:numPr>
          <w:ilvl w:val="0"/>
          <w:numId w:val="10"/>
        </w:numPr>
        <w:jc w:val="both"/>
        <w:rPr>
          <w:lang w:val="pl-PL"/>
        </w:rPr>
      </w:pPr>
      <w:r w:rsidRPr="00B3653D">
        <w:rPr>
          <w:lang w:val="pl-PL"/>
        </w:rPr>
        <w:t>Organizator nie ponosi odpowiedzialności za przerwy techniczne lub inne zakłócenia w funkcjonowaniu bank</w:t>
      </w:r>
      <w:r>
        <w:rPr>
          <w:lang w:val="es-ES_tradnl"/>
        </w:rPr>
        <w:t>ó</w:t>
      </w:r>
      <w:r w:rsidRPr="00B3653D">
        <w:rPr>
          <w:lang w:val="pl-PL"/>
        </w:rPr>
        <w:t>w Inwestor</w:t>
      </w:r>
      <w:r>
        <w:rPr>
          <w:lang w:val="es-ES_tradnl"/>
        </w:rPr>
        <w:t>ó</w:t>
      </w:r>
      <w:r w:rsidRPr="00B3653D">
        <w:rPr>
          <w:lang w:val="pl-PL"/>
        </w:rPr>
        <w:t>w, jeżeli z powodu takich przerw bądź zakłóceń nie zostanie wykonany przelew lub zlecenie stałe dokonania przelewu.</w:t>
      </w:r>
    </w:p>
    <w:p w:rsidR="00B3653D" w:rsidRPr="00B3653D" w:rsidRDefault="00B3653D" w:rsidP="00B3653D">
      <w:pPr>
        <w:rPr>
          <w:lang w:val="pl-PL"/>
        </w:rPr>
      </w:pPr>
    </w:p>
    <w:p w:rsidR="00B3653D" w:rsidRPr="00B3653D" w:rsidRDefault="00B3653D" w:rsidP="00B3653D">
      <w:pPr>
        <w:rPr>
          <w:lang w:val="pl-PL"/>
        </w:rPr>
      </w:pPr>
    </w:p>
    <w:p w:rsidR="00B3653D" w:rsidRDefault="00B3653D" w:rsidP="00B3653D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  <w:lang w:val="de-DE"/>
        </w:rPr>
        <w:t>4. OCHRONA PRYWATNO</w:t>
      </w:r>
      <w:r>
        <w:rPr>
          <w:b/>
          <w:bCs/>
        </w:rPr>
        <w:t>ŚCI I DANE OSOBOWE</w:t>
      </w:r>
    </w:p>
    <w:p w:rsidR="00B3653D" w:rsidRDefault="00B3653D" w:rsidP="00B3653D">
      <w:pPr>
        <w:rPr>
          <w:b/>
          <w:bCs/>
        </w:rPr>
      </w:pPr>
    </w:p>
    <w:p w:rsidR="00B3653D" w:rsidRPr="00B3653D" w:rsidRDefault="00B3653D" w:rsidP="00B3653D">
      <w:pPr>
        <w:numPr>
          <w:ilvl w:val="0"/>
          <w:numId w:val="15"/>
        </w:numPr>
        <w:jc w:val="both"/>
        <w:rPr>
          <w:lang w:val="pl-PL"/>
        </w:rPr>
      </w:pPr>
      <w:r w:rsidRPr="00B3653D">
        <w:rPr>
          <w:lang w:val="pl-PL"/>
        </w:rPr>
        <w:t>Dane osobowe Inwestor</w:t>
      </w:r>
      <w:r>
        <w:rPr>
          <w:lang w:val="es-ES_tradnl"/>
        </w:rPr>
        <w:t>ó</w:t>
      </w:r>
      <w:r w:rsidRPr="00B3653D">
        <w:rPr>
          <w:lang w:val="pl-PL"/>
        </w:rPr>
        <w:t xml:space="preserve">w Programu Inwestycja Życia będą wykorzystywane wyłącznie w </w:t>
      </w:r>
      <w:r w:rsidRPr="00B3653D">
        <w:rPr>
          <w:lang w:val="pl-PL"/>
        </w:rPr>
        <w:lastRenderedPageBreak/>
        <w:t>celu jego realizacji. Wzięcie udziału w Programie Inwestycja Życia jest r</w:t>
      </w:r>
      <w:r>
        <w:rPr>
          <w:lang w:val="es-ES_tradnl"/>
        </w:rPr>
        <w:t>ó</w:t>
      </w:r>
      <w:proofErr w:type="spellStart"/>
      <w:r w:rsidRPr="00B3653D">
        <w:rPr>
          <w:lang w:val="pl-PL"/>
        </w:rPr>
        <w:t>wnoznaczne</w:t>
      </w:r>
      <w:proofErr w:type="spellEnd"/>
      <w:r w:rsidRPr="00B3653D">
        <w:rPr>
          <w:lang w:val="pl-PL"/>
        </w:rPr>
        <w:t xml:space="preserve"> z wyrażeniem przez Inwestora zgody na przetwarzanie jego danych osobowych przez Organizatora w celach związanych z udziałem w Programie Inwestycja Życia. Inwestor ma prawo wglądu do jego danych osobowych oraz możliwość ich poprawiania lub żądania ich trwałego usunięcia przez Organizatora.</w:t>
      </w:r>
    </w:p>
    <w:p w:rsidR="00B3653D" w:rsidRPr="00B3653D" w:rsidRDefault="00B3653D" w:rsidP="00B3653D">
      <w:pPr>
        <w:numPr>
          <w:ilvl w:val="0"/>
          <w:numId w:val="15"/>
        </w:numPr>
        <w:jc w:val="both"/>
        <w:rPr>
          <w:lang w:val="pl-PL"/>
        </w:rPr>
      </w:pPr>
      <w:r w:rsidRPr="00B3653D">
        <w:rPr>
          <w:lang w:val="pl-PL"/>
        </w:rPr>
        <w:t>Administratorem danych osobowych jest Organizator – Fundacja Dobra Fabryka z siedzibą w Warszawie przy ul. Pomiechowskiej 47/14, 04-694 Warszawa, wpisana do rejestru stowarzyszeń, innych organizacji społecznych i zawodowych, fundacji oraz samodzielnych publicznych zakład</w:t>
      </w:r>
      <w:r>
        <w:rPr>
          <w:lang w:val="es-ES_tradnl"/>
        </w:rPr>
        <w:t>ó</w:t>
      </w:r>
      <w:r w:rsidRPr="00B3653D">
        <w:rPr>
          <w:lang w:val="pl-PL"/>
        </w:rPr>
        <w:t xml:space="preserve">w opieki zdrowotnej, wpisana także do rejestru </w:t>
      </w:r>
      <w:proofErr w:type="spellStart"/>
      <w:r w:rsidRPr="00B3653D">
        <w:rPr>
          <w:lang w:val="pl-PL"/>
        </w:rPr>
        <w:t>przedsiębiorc</w:t>
      </w:r>
      <w:proofErr w:type="spellEnd"/>
      <w:r>
        <w:rPr>
          <w:lang w:val="es-ES_tradnl"/>
        </w:rPr>
        <w:t>ó</w:t>
      </w:r>
      <w:r w:rsidRPr="00B3653D">
        <w:rPr>
          <w:lang w:val="pl-PL"/>
        </w:rPr>
        <w:t xml:space="preserve">w Krajowego Rejestru Sądowego prowadzonego przez Sąd Rejonowy dla m. st. Warszawy w Warszawie, XIII Wydział Gospodarczy Krajowego Rejestru Sądowego pod numerem KRS: </w:t>
      </w:r>
      <w:r w:rsidRPr="00B3653D">
        <w:rPr>
          <w:shd w:val="clear" w:color="auto" w:fill="FFFFFF"/>
          <w:lang w:val="pl-PL"/>
        </w:rPr>
        <w:t>0000519542</w:t>
      </w:r>
      <w:r w:rsidRPr="00B3653D">
        <w:rPr>
          <w:lang w:val="pl-PL"/>
        </w:rPr>
        <w:t>, o nadanym NIP: 9522131059</w:t>
      </w:r>
      <w:r>
        <w:rPr>
          <w:lang w:val="de-DE"/>
        </w:rPr>
        <w:t xml:space="preserve">, </w:t>
      </w:r>
      <w:r w:rsidRPr="00B3653D">
        <w:rPr>
          <w:lang w:val="pl-PL"/>
        </w:rPr>
        <w:t>REGON: 147361669</w:t>
      </w:r>
    </w:p>
    <w:p w:rsidR="00B3653D" w:rsidRPr="00B3653D" w:rsidRDefault="00B3653D" w:rsidP="00B3653D">
      <w:pPr>
        <w:numPr>
          <w:ilvl w:val="0"/>
          <w:numId w:val="15"/>
        </w:numPr>
        <w:jc w:val="both"/>
        <w:rPr>
          <w:lang w:val="pl-PL"/>
        </w:rPr>
      </w:pPr>
      <w:r w:rsidRPr="00B3653D">
        <w:rPr>
          <w:lang w:val="pl-PL"/>
        </w:rPr>
        <w:t>Organizator dokłada najwyższej staranności przy ochronie danych osobowych Inwestor</w:t>
      </w:r>
      <w:r>
        <w:rPr>
          <w:lang w:val="es-ES_tradnl"/>
        </w:rPr>
        <w:t>ó</w:t>
      </w:r>
      <w:r w:rsidRPr="00B3653D">
        <w:rPr>
          <w:lang w:val="pl-PL"/>
        </w:rPr>
        <w:t xml:space="preserve">w przed dostępem, pozyskiwaniem bądź modyfikowaniem ich przez nieuprawnione podmioty, w </w:t>
      </w:r>
      <w:proofErr w:type="spellStart"/>
      <w:r w:rsidRPr="00B3653D">
        <w:rPr>
          <w:lang w:val="pl-PL"/>
        </w:rPr>
        <w:t>szczeg</w:t>
      </w:r>
      <w:proofErr w:type="spellEnd"/>
      <w:r>
        <w:rPr>
          <w:lang w:val="es-ES_tradnl"/>
        </w:rPr>
        <w:t>ó</w:t>
      </w:r>
      <w:proofErr w:type="spellStart"/>
      <w:r w:rsidRPr="00B3653D">
        <w:rPr>
          <w:lang w:val="pl-PL"/>
        </w:rPr>
        <w:t>lności</w:t>
      </w:r>
      <w:proofErr w:type="spellEnd"/>
      <w:r w:rsidRPr="00B3653D">
        <w:rPr>
          <w:lang w:val="pl-PL"/>
        </w:rPr>
        <w:t xml:space="preserve"> poprzez zastosowanie odpowiednich sprzętowych oraz programowych zabezpieczeń.</w:t>
      </w:r>
    </w:p>
    <w:p w:rsidR="00B3653D" w:rsidRPr="00B3653D" w:rsidRDefault="00B3653D" w:rsidP="00B3653D">
      <w:pPr>
        <w:numPr>
          <w:ilvl w:val="0"/>
          <w:numId w:val="15"/>
        </w:numPr>
        <w:jc w:val="both"/>
        <w:rPr>
          <w:lang w:val="pl-PL"/>
        </w:rPr>
      </w:pPr>
      <w:r w:rsidRPr="00B3653D">
        <w:rPr>
          <w:lang w:val="pl-PL"/>
        </w:rPr>
        <w:t>Organizator nie udostępnia ani nie przekazuje danych osobowych podanych przez Inwestor</w:t>
      </w:r>
      <w:r>
        <w:rPr>
          <w:lang w:val="es-ES_tradnl"/>
        </w:rPr>
        <w:t>ó</w:t>
      </w:r>
      <w:r w:rsidRPr="00B3653D">
        <w:rPr>
          <w:lang w:val="pl-PL"/>
        </w:rPr>
        <w:t>w osobom trzecim, chyba, że obowiązek taki wynika z przepis</w:t>
      </w:r>
      <w:r>
        <w:rPr>
          <w:lang w:val="es-ES_tradnl"/>
        </w:rPr>
        <w:t>ó</w:t>
      </w:r>
      <w:r w:rsidRPr="00B3653D">
        <w:rPr>
          <w:lang w:val="pl-PL"/>
        </w:rPr>
        <w:t>w bezwzględnie obowiązującego prawa bądź z decyzji organu państwowego.</w:t>
      </w:r>
    </w:p>
    <w:p w:rsidR="00B3653D" w:rsidRPr="00B3653D" w:rsidRDefault="00B3653D" w:rsidP="00B3653D">
      <w:pPr>
        <w:rPr>
          <w:lang w:val="pl-PL"/>
        </w:rPr>
      </w:pPr>
    </w:p>
    <w:p w:rsidR="00CD53D6" w:rsidRDefault="00CD53D6" w:rsidP="00B3653D">
      <w:pPr>
        <w:jc w:val="center"/>
        <w:rPr>
          <w:b/>
          <w:bCs/>
        </w:rPr>
      </w:pPr>
    </w:p>
    <w:p w:rsidR="00B3653D" w:rsidRDefault="00B3653D" w:rsidP="00B3653D">
      <w:pPr>
        <w:jc w:val="center"/>
        <w:rPr>
          <w:b/>
          <w:bCs/>
        </w:rPr>
      </w:pPr>
      <w:r>
        <w:rPr>
          <w:b/>
          <w:bCs/>
        </w:rPr>
        <w:t>§ 7. POSTANOWIENIA KOŃ</w:t>
      </w:r>
      <w:r>
        <w:rPr>
          <w:b/>
          <w:bCs/>
          <w:lang w:val="de-DE"/>
        </w:rPr>
        <w:t>COWE</w:t>
      </w:r>
    </w:p>
    <w:p w:rsidR="00B3653D" w:rsidRDefault="00B3653D" w:rsidP="00B3653D"/>
    <w:p w:rsidR="00B3653D" w:rsidRDefault="00B3653D" w:rsidP="00B3653D"/>
    <w:p w:rsidR="00B3653D" w:rsidRPr="00B3653D" w:rsidRDefault="00B3653D" w:rsidP="00B3653D">
      <w:pPr>
        <w:numPr>
          <w:ilvl w:val="0"/>
          <w:numId w:val="17"/>
        </w:numPr>
        <w:jc w:val="both"/>
        <w:rPr>
          <w:lang w:val="pl-PL"/>
        </w:rPr>
      </w:pPr>
      <w:r w:rsidRPr="00B3653D">
        <w:rPr>
          <w:lang w:val="pl-PL"/>
        </w:rPr>
        <w:t xml:space="preserve">Organizator zastrzega sobie prawo dokonywanie zmian w Regulaminie. Zmiany Regulaminu obowiązują od dnia ich opublikowania na Stronie internetowej Organizatora. </w:t>
      </w:r>
    </w:p>
    <w:p w:rsidR="00B3653D" w:rsidRDefault="00B3653D" w:rsidP="00B3653D">
      <w:pPr>
        <w:pStyle w:val="Tekstpodstawowy"/>
        <w:numPr>
          <w:ilvl w:val="0"/>
          <w:numId w:val="17"/>
        </w:numPr>
        <w:jc w:val="both"/>
      </w:pPr>
      <w:r>
        <w:t>W sprawach nieuregulowanych w Regulaminie stosuje się przepisy Kodeksu cywilnego oraz ustawy z dnia 29 sierpnia 1997 r. o ochronie danych osobowych.</w:t>
      </w:r>
    </w:p>
    <w:p w:rsidR="00B3653D" w:rsidRDefault="00B3653D" w:rsidP="00B3653D">
      <w:pPr>
        <w:pStyle w:val="Tekstpodstawowy"/>
        <w:jc w:val="both"/>
      </w:pPr>
    </w:p>
    <w:p w:rsidR="00B3653D" w:rsidRDefault="0044627D" w:rsidP="00B3653D">
      <w:pPr>
        <w:pStyle w:val="Tekstpodstawowy"/>
        <w:jc w:val="both"/>
      </w:pPr>
      <w:r>
        <w:t>R</w:t>
      </w:r>
      <w:r w:rsidR="00B3653D">
        <w:t xml:space="preserve">egulamin </w:t>
      </w:r>
      <w:r>
        <w:t xml:space="preserve">o powyższej treści </w:t>
      </w:r>
      <w:r w:rsidR="00B3653D">
        <w:t xml:space="preserve">wchodzi w życie z dniem </w:t>
      </w:r>
      <w:r w:rsidR="007D217C">
        <w:t>4 maja 2017</w:t>
      </w:r>
      <w:r w:rsidR="00B3653D">
        <w:t xml:space="preserve"> r. </w:t>
      </w:r>
    </w:p>
    <w:p w:rsidR="00762E03" w:rsidRPr="00B3653D" w:rsidRDefault="00F16576">
      <w:pPr>
        <w:rPr>
          <w:lang w:val="pl-PL"/>
        </w:rPr>
      </w:pPr>
    </w:p>
    <w:sectPr w:rsidR="00762E03" w:rsidRPr="00B3653D" w:rsidSect="00566DFC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76" w:rsidRDefault="00F16576">
      <w:r>
        <w:separator/>
      </w:r>
    </w:p>
  </w:endnote>
  <w:endnote w:type="continuationSeparator" w:id="0">
    <w:p w:rsidR="00F16576" w:rsidRDefault="00F1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89" w:rsidRDefault="00F1657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76" w:rsidRDefault="00F16576">
      <w:r>
        <w:separator/>
      </w:r>
    </w:p>
  </w:footnote>
  <w:footnote w:type="continuationSeparator" w:id="0">
    <w:p w:rsidR="00F16576" w:rsidRDefault="00F1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89" w:rsidRDefault="00F1657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D7E"/>
    <w:multiLevelType w:val="hybridMultilevel"/>
    <w:tmpl w:val="47C0EC6E"/>
    <w:lvl w:ilvl="0" w:tplc="EDA8EED6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382538">
      <w:start w:val="1"/>
      <w:numFmt w:val="lowerLetter"/>
      <w:lvlText w:val="%2."/>
      <w:lvlJc w:val="left"/>
      <w:pPr>
        <w:tabs>
          <w:tab w:val="left" w:pos="1080"/>
          <w:tab w:val="num" w:pos="1800"/>
        </w:tabs>
        <w:ind w:left="144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1E1E4E">
      <w:start w:val="1"/>
      <w:numFmt w:val="lowerRoman"/>
      <w:lvlText w:val="%3."/>
      <w:lvlJc w:val="left"/>
      <w:pPr>
        <w:tabs>
          <w:tab w:val="left" w:pos="1080"/>
          <w:tab w:val="num" w:pos="2520"/>
        </w:tabs>
        <w:ind w:left="2160" w:firstLine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65CD6">
      <w:start w:val="1"/>
      <w:numFmt w:val="decimal"/>
      <w:lvlText w:val="%4."/>
      <w:lvlJc w:val="left"/>
      <w:pPr>
        <w:tabs>
          <w:tab w:val="left" w:pos="1080"/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47438">
      <w:start w:val="1"/>
      <w:numFmt w:val="lowerLetter"/>
      <w:lvlText w:val="%5."/>
      <w:lvlJc w:val="left"/>
      <w:pPr>
        <w:tabs>
          <w:tab w:val="left" w:pos="1080"/>
          <w:tab w:val="num" w:pos="3960"/>
        </w:tabs>
        <w:ind w:left="360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824B2">
      <w:start w:val="1"/>
      <w:numFmt w:val="lowerRoman"/>
      <w:lvlText w:val="%6."/>
      <w:lvlJc w:val="left"/>
      <w:pPr>
        <w:tabs>
          <w:tab w:val="left" w:pos="1080"/>
          <w:tab w:val="num" w:pos="4680"/>
        </w:tabs>
        <w:ind w:left="432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C9966">
      <w:start w:val="1"/>
      <w:numFmt w:val="decimal"/>
      <w:lvlText w:val="%7."/>
      <w:lvlJc w:val="left"/>
      <w:pPr>
        <w:tabs>
          <w:tab w:val="left" w:pos="1080"/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500A9E">
      <w:start w:val="1"/>
      <w:numFmt w:val="lowerLetter"/>
      <w:lvlText w:val="%8."/>
      <w:lvlJc w:val="left"/>
      <w:pPr>
        <w:tabs>
          <w:tab w:val="left" w:pos="1080"/>
          <w:tab w:val="num" w:pos="6120"/>
        </w:tabs>
        <w:ind w:left="576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29F50">
      <w:start w:val="1"/>
      <w:numFmt w:val="lowerRoman"/>
      <w:lvlText w:val="%9."/>
      <w:lvlJc w:val="left"/>
      <w:pPr>
        <w:tabs>
          <w:tab w:val="left" w:pos="1080"/>
          <w:tab w:val="num" w:pos="6840"/>
        </w:tabs>
        <w:ind w:left="6480" w:firstLine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54F3D"/>
    <w:multiLevelType w:val="hybridMultilevel"/>
    <w:tmpl w:val="47C0EC6E"/>
    <w:styleLink w:val="Zaimportowanystyl6"/>
    <w:lvl w:ilvl="0" w:tplc="DE4A738A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4EC712">
      <w:start w:val="1"/>
      <w:numFmt w:val="lowerLetter"/>
      <w:lvlText w:val="%2."/>
      <w:lvlJc w:val="left"/>
      <w:pPr>
        <w:tabs>
          <w:tab w:val="left" w:pos="1080"/>
          <w:tab w:val="num" w:pos="1800"/>
        </w:tabs>
        <w:ind w:left="144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2C732">
      <w:start w:val="1"/>
      <w:numFmt w:val="lowerRoman"/>
      <w:lvlText w:val="%3."/>
      <w:lvlJc w:val="left"/>
      <w:pPr>
        <w:tabs>
          <w:tab w:val="left" w:pos="1080"/>
          <w:tab w:val="num" w:pos="2520"/>
        </w:tabs>
        <w:ind w:left="2160" w:firstLine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D27C92">
      <w:start w:val="1"/>
      <w:numFmt w:val="decimal"/>
      <w:lvlText w:val="%4."/>
      <w:lvlJc w:val="left"/>
      <w:pPr>
        <w:tabs>
          <w:tab w:val="left" w:pos="1080"/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C5536">
      <w:start w:val="1"/>
      <w:numFmt w:val="lowerLetter"/>
      <w:lvlText w:val="%5."/>
      <w:lvlJc w:val="left"/>
      <w:pPr>
        <w:tabs>
          <w:tab w:val="left" w:pos="1080"/>
          <w:tab w:val="num" w:pos="3960"/>
        </w:tabs>
        <w:ind w:left="360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F086C0">
      <w:start w:val="1"/>
      <w:numFmt w:val="lowerRoman"/>
      <w:lvlText w:val="%6."/>
      <w:lvlJc w:val="left"/>
      <w:pPr>
        <w:tabs>
          <w:tab w:val="left" w:pos="1080"/>
          <w:tab w:val="num" w:pos="4680"/>
        </w:tabs>
        <w:ind w:left="432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A5414">
      <w:start w:val="1"/>
      <w:numFmt w:val="decimal"/>
      <w:lvlText w:val="%7."/>
      <w:lvlJc w:val="left"/>
      <w:pPr>
        <w:tabs>
          <w:tab w:val="left" w:pos="1080"/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56D1B4">
      <w:start w:val="1"/>
      <w:numFmt w:val="lowerLetter"/>
      <w:lvlText w:val="%8."/>
      <w:lvlJc w:val="left"/>
      <w:pPr>
        <w:tabs>
          <w:tab w:val="left" w:pos="1080"/>
          <w:tab w:val="num" w:pos="6120"/>
        </w:tabs>
        <w:ind w:left="576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0E958">
      <w:start w:val="1"/>
      <w:numFmt w:val="lowerRoman"/>
      <w:lvlText w:val="%9."/>
      <w:lvlJc w:val="left"/>
      <w:pPr>
        <w:tabs>
          <w:tab w:val="left" w:pos="1080"/>
          <w:tab w:val="num" w:pos="6840"/>
        </w:tabs>
        <w:ind w:left="6480" w:firstLine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031185"/>
    <w:multiLevelType w:val="hybridMultilevel"/>
    <w:tmpl w:val="092AD086"/>
    <w:numStyleLink w:val="Zaimportowanystyl1"/>
  </w:abstractNum>
  <w:abstractNum w:abstractNumId="3" w15:restartNumberingAfterBreak="0">
    <w:nsid w:val="1A043A1F"/>
    <w:multiLevelType w:val="hybridMultilevel"/>
    <w:tmpl w:val="954061A8"/>
    <w:numStyleLink w:val="Zaimportowanystyl3"/>
  </w:abstractNum>
  <w:abstractNum w:abstractNumId="4" w15:restartNumberingAfterBreak="0">
    <w:nsid w:val="285626C4"/>
    <w:multiLevelType w:val="hybridMultilevel"/>
    <w:tmpl w:val="ED047526"/>
    <w:styleLink w:val="Zaimportowanystyl4"/>
    <w:lvl w:ilvl="0" w:tplc="BA92F6F2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D65F48">
      <w:start w:val="1"/>
      <w:numFmt w:val="lowerLetter"/>
      <w:lvlText w:val="%2."/>
      <w:lvlJc w:val="left"/>
      <w:pPr>
        <w:tabs>
          <w:tab w:val="left" w:pos="1080"/>
          <w:tab w:val="num" w:pos="1800"/>
        </w:tabs>
        <w:ind w:left="144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62F9C6">
      <w:start w:val="1"/>
      <w:numFmt w:val="lowerRoman"/>
      <w:lvlText w:val="%3."/>
      <w:lvlJc w:val="left"/>
      <w:pPr>
        <w:tabs>
          <w:tab w:val="left" w:pos="1080"/>
          <w:tab w:val="num" w:pos="2520"/>
        </w:tabs>
        <w:ind w:left="2160" w:firstLine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50CA8C">
      <w:start w:val="1"/>
      <w:numFmt w:val="decimal"/>
      <w:lvlText w:val="%4."/>
      <w:lvlJc w:val="left"/>
      <w:pPr>
        <w:tabs>
          <w:tab w:val="left" w:pos="1080"/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0E1EA">
      <w:start w:val="1"/>
      <w:numFmt w:val="lowerLetter"/>
      <w:lvlText w:val="%5."/>
      <w:lvlJc w:val="left"/>
      <w:pPr>
        <w:tabs>
          <w:tab w:val="left" w:pos="1080"/>
          <w:tab w:val="num" w:pos="3960"/>
        </w:tabs>
        <w:ind w:left="360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A679E">
      <w:start w:val="1"/>
      <w:numFmt w:val="lowerRoman"/>
      <w:lvlText w:val="%6."/>
      <w:lvlJc w:val="left"/>
      <w:pPr>
        <w:tabs>
          <w:tab w:val="left" w:pos="1080"/>
          <w:tab w:val="num" w:pos="4680"/>
        </w:tabs>
        <w:ind w:left="432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08BE56">
      <w:start w:val="1"/>
      <w:numFmt w:val="decimal"/>
      <w:lvlText w:val="%7."/>
      <w:lvlJc w:val="left"/>
      <w:pPr>
        <w:tabs>
          <w:tab w:val="left" w:pos="1080"/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6C03FA">
      <w:start w:val="1"/>
      <w:numFmt w:val="lowerLetter"/>
      <w:lvlText w:val="%8."/>
      <w:lvlJc w:val="left"/>
      <w:pPr>
        <w:tabs>
          <w:tab w:val="left" w:pos="1080"/>
          <w:tab w:val="num" w:pos="6120"/>
        </w:tabs>
        <w:ind w:left="576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BEB8A0">
      <w:start w:val="1"/>
      <w:numFmt w:val="lowerRoman"/>
      <w:lvlText w:val="%9."/>
      <w:lvlJc w:val="left"/>
      <w:pPr>
        <w:tabs>
          <w:tab w:val="left" w:pos="1080"/>
          <w:tab w:val="num" w:pos="6840"/>
        </w:tabs>
        <w:ind w:left="6480" w:firstLine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EE5D6F"/>
    <w:multiLevelType w:val="hybridMultilevel"/>
    <w:tmpl w:val="83108F7A"/>
    <w:numStyleLink w:val="Zaimportowanystyl5"/>
  </w:abstractNum>
  <w:abstractNum w:abstractNumId="6" w15:restartNumberingAfterBreak="0">
    <w:nsid w:val="29C81437"/>
    <w:multiLevelType w:val="hybridMultilevel"/>
    <w:tmpl w:val="BB6251C0"/>
    <w:numStyleLink w:val="Zaimportowanystyl7"/>
  </w:abstractNum>
  <w:abstractNum w:abstractNumId="7" w15:restartNumberingAfterBreak="0">
    <w:nsid w:val="2F755A5F"/>
    <w:multiLevelType w:val="hybridMultilevel"/>
    <w:tmpl w:val="47C0EC6E"/>
    <w:lvl w:ilvl="0" w:tplc="EDA8EED6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382538">
      <w:start w:val="1"/>
      <w:numFmt w:val="lowerLetter"/>
      <w:lvlText w:val="%2."/>
      <w:lvlJc w:val="left"/>
      <w:pPr>
        <w:tabs>
          <w:tab w:val="left" w:pos="1080"/>
          <w:tab w:val="num" w:pos="1800"/>
        </w:tabs>
        <w:ind w:left="144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1E1E4E">
      <w:start w:val="1"/>
      <w:numFmt w:val="lowerRoman"/>
      <w:lvlText w:val="%3."/>
      <w:lvlJc w:val="left"/>
      <w:pPr>
        <w:tabs>
          <w:tab w:val="left" w:pos="1080"/>
          <w:tab w:val="num" w:pos="2520"/>
        </w:tabs>
        <w:ind w:left="2160" w:firstLine="1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65CD6">
      <w:start w:val="1"/>
      <w:numFmt w:val="decimal"/>
      <w:lvlText w:val="%4."/>
      <w:lvlJc w:val="left"/>
      <w:pPr>
        <w:tabs>
          <w:tab w:val="left" w:pos="1080"/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47438">
      <w:start w:val="1"/>
      <w:numFmt w:val="lowerLetter"/>
      <w:lvlText w:val="%5."/>
      <w:lvlJc w:val="left"/>
      <w:pPr>
        <w:tabs>
          <w:tab w:val="left" w:pos="1080"/>
          <w:tab w:val="num" w:pos="3960"/>
        </w:tabs>
        <w:ind w:left="360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B824B2">
      <w:start w:val="1"/>
      <w:numFmt w:val="lowerRoman"/>
      <w:lvlText w:val="%6."/>
      <w:lvlJc w:val="left"/>
      <w:pPr>
        <w:tabs>
          <w:tab w:val="left" w:pos="1080"/>
          <w:tab w:val="num" w:pos="4680"/>
        </w:tabs>
        <w:ind w:left="432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C9966">
      <w:start w:val="1"/>
      <w:numFmt w:val="decimal"/>
      <w:lvlText w:val="%7."/>
      <w:lvlJc w:val="left"/>
      <w:pPr>
        <w:tabs>
          <w:tab w:val="left" w:pos="1080"/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500A9E">
      <w:start w:val="1"/>
      <w:numFmt w:val="lowerLetter"/>
      <w:lvlText w:val="%8."/>
      <w:lvlJc w:val="left"/>
      <w:pPr>
        <w:tabs>
          <w:tab w:val="left" w:pos="1080"/>
          <w:tab w:val="num" w:pos="6120"/>
        </w:tabs>
        <w:ind w:left="5760" w:firstLine="1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29F50">
      <w:start w:val="1"/>
      <w:numFmt w:val="lowerRoman"/>
      <w:lvlText w:val="%9."/>
      <w:lvlJc w:val="left"/>
      <w:pPr>
        <w:tabs>
          <w:tab w:val="left" w:pos="1080"/>
          <w:tab w:val="num" w:pos="6840"/>
        </w:tabs>
        <w:ind w:left="6480" w:firstLine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5216B55"/>
    <w:multiLevelType w:val="hybridMultilevel"/>
    <w:tmpl w:val="BB6251C0"/>
    <w:styleLink w:val="Zaimportowanystyl7"/>
    <w:lvl w:ilvl="0" w:tplc="8588438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4A88C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4E6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853D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7400E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4FCE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CAD1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C70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98330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AFE5DFD"/>
    <w:multiLevelType w:val="hybridMultilevel"/>
    <w:tmpl w:val="092AD086"/>
    <w:styleLink w:val="Zaimportowanystyl1"/>
    <w:lvl w:ilvl="0" w:tplc="344810B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AE90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9F5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905A0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D446A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3A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00649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C85BF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AE78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D41A9E"/>
    <w:multiLevelType w:val="hybridMultilevel"/>
    <w:tmpl w:val="ED047526"/>
    <w:numStyleLink w:val="Zaimportowanystyl4"/>
  </w:abstractNum>
  <w:abstractNum w:abstractNumId="11" w15:restartNumberingAfterBreak="0">
    <w:nsid w:val="463B7787"/>
    <w:multiLevelType w:val="hybridMultilevel"/>
    <w:tmpl w:val="954061A8"/>
    <w:styleLink w:val="Zaimportowanystyl3"/>
    <w:lvl w:ilvl="0" w:tplc="DE4A3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04E04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B2D4A2">
      <w:start w:val="1"/>
      <w:numFmt w:val="lowerRoman"/>
      <w:lvlText w:val="%3."/>
      <w:lvlJc w:val="left"/>
      <w:pPr>
        <w:ind w:left="2124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3B3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BAB98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A45BBA">
      <w:start w:val="1"/>
      <w:numFmt w:val="lowerRoman"/>
      <w:lvlText w:val="%6."/>
      <w:lvlJc w:val="left"/>
      <w:pPr>
        <w:ind w:left="4248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0452C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060710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21164">
      <w:start w:val="1"/>
      <w:numFmt w:val="lowerRoman"/>
      <w:lvlText w:val="%9."/>
      <w:lvlJc w:val="left"/>
      <w:pPr>
        <w:ind w:left="6372" w:hanging="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44284C"/>
    <w:multiLevelType w:val="hybridMultilevel"/>
    <w:tmpl w:val="47C0EC6E"/>
    <w:numStyleLink w:val="Zaimportowanystyl6"/>
  </w:abstractNum>
  <w:abstractNum w:abstractNumId="13" w15:restartNumberingAfterBreak="0">
    <w:nsid w:val="5CC24CA0"/>
    <w:multiLevelType w:val="hybridMultilevel"/>
    <w:tmpl w:val="A4ACD3CC"/>
    <w:styleLink w:val="Zaimportowanystyl2"/>
    <w:lvl w:ilvl="0" w:tplc="CF3A64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29C9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202E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0D9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65C8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E0DC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02D7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5CE4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98D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1C87AE7"/>
    <w:multiLevelType w:val="hybridMultilevel"/>
    <w:tmpl w:val="83108F7A"/>
    <w:styleLink w:val="Zaimportowanystyl5"/>
    <w:lvl w:ilvl="0" w:tplc="A75A9BB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E6924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D632C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3C45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6201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ACE26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6238D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7CE50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0292D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2C43F1F"/>
    <w:multiLevelType w:val="hybridMultilevel"/>
    <w:tmpl w:val="7CC62382"/>
    <w:styleLink w:val="Zaimportowanystyl8"/>
    <w:lvl w:ilvl="0" w:tplc="B7D29D5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D633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CA6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CBE6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C97F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D6308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8E96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4ED7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80E6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6015AE"/>
    <w:multiLevelType w:val="hybridMultilevel"/>
    <w:tmpl w:val="7CC62382"/>
    <w:numStyleLink w:val="Zaimportowanystyl8"/>
  </w:abstractNum>
  <w:abstractNum w:abstractNumId="17" w15:restartNumberingAfterBreak="0">
    <w:nsid w:val="7C4B2141"/>
    <w:multiLevelType w:val="hybridMultilevel"/>
    <w:tmpl w:val="A4ACD3CC"/>
    <w:numStyleLink w:val="Zaimportowanystyl2"/>
  </w:abstractNum>
  <w:num w:numId="1">
    <w:abstractNumId w:val="9"/>
  </w:num>
  <w:num w:numId="2">
    <w:abstractNumId w:val="2"/>
  </w:num>
  <w:num w:numId="3">
    <w:abstractNumId w:val="13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5"/>
    <w:lvlOverride w:ilvl="0">
      <w:startOverride w:val="3"/>
    </w:lvlOverride>
  </w:num>
  <w:num w:numId="14">
    <w:abstractNumId w:val="8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3D"/>
    <w:rsid w:val="00042B77"/>
    <w:rsid w:val="00097733"/>
    <w:rsid w:val="00104A53"/>
    <w:rsid w:val="00120000"/>
    <w:rsid w:val="0015610D"/>
    <w:rsid w:val="00156A22"/>
    <w:rsid w:val="001906E1"/>
    <w:rsid w:val="001D270E"/>
    <w:rsid w:val="00254CA1"/>
    <w:rsid w:val="002E31A9"/>
    <w:rsid w:val="00356E6D"/>
    <w:rsid w:val="0044627D"/>
    <w:rsid w:val="004C64D3"/>
    <w:rsid w:val="00551F84"/>
    <w:rsid w:val="005568F0"/>
    <w:rsid w:val="00560CFF"/>
    <w:rsid w:val="00567E67"/>
    <w:rsid w:val="005C0107"/>
    <w:rsid w:val="005E1151"/>
    <w:rsid w:val="00667424"/>
    <w:rsid w:val="00684B68"/>
    <w:rsid w:val="00703316"/>
    <w:rsid w:val="00713A88"/>
    <w:rsid w:val="00743442"/>
    <w:rsid w:val="00760E17"/>
    <w:rsid w:val="00797814"/>
    <w:rsid w:val="007A128F"/>
    <w:rsid w:val="007D217C"/>
    <w:rsid w:val="009151C2"/>
    <w:rsid w:val="00925B27"/>
    <w:rsid w:val="009B1720"/>
    <w:rsid w:val="00AE5AC1"/>
    <w:rsid w:val="00B048E2"/>
    <w:rsid w:val="00B06D39"/>
    <w:rsid w:val="00B2225D"/>
    <w:rsid w:val="00B27162"/>
    <w:rsid w:val="00B3653D"/>
    <w:rsid w:val="00B50FE5"/>
    <w:rsid w:val="00C07E63"/>
    <w:rsid w:val="00C14AAA"/>
    <w:rsid w:val="00C46179"/>
    <w:rsid w:val="00C50AB5"/>
    <w:rsid w:val="00C63E50"/>
    <w:rsid w:val="00CD53D6"/>
    <w:rsid w:val="00CF66DB"/>
    <w:rsid w:val="00D06371"/>
    <w:rsid w:val="00D559D6"/>
    <w:rsid w:val="00DB0F53"/>
    <w:rsid w:val="00DC36D9"/>
    <w:rsid w:val="00DF19D0"/>
    <w:rsid w:val="00E2355A"/>
    <w:rsid w:val="00E90409"/>
    <w:rsid w:val="00E96EB5"/>
    <w:rsid w:val="00EE1E11"/>
    <w:rsid w:val="00F16576"/>
    <w:rsid w:val="00F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82F8-1AF5-4F23-A1F3-5574504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653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365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B3653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653D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B3653D"/>
    <w:pPr>
      <w:numPr>
        <w:numId w:val="1"/>
      </w:numPr>
    </w:pPr>
  </w:style>
  <w:style w:type="numbering" w:customStyle="1" w:styleId="Zaimportowanystyl2">
    <w:name w:val="Zaimportowany styl 2"/>
    <w:rsid w:val="00B3653D"/>
    <w:pPr>
      <w:numPr>
        <w:numId w:val="3"/>
      </w:numPr>
    </w:pPr>
  </w:style>
  <w:style w:type="numbering" w:customStyle="1" w:styleId="Zaimportowanystyl3">
    <w:name w:val="Zaimportowany styl 3"/>
    <w:rsid w:val="00B3653D"/>
    <w:pPr>
      <w:numPr>
        <w:numId w:val="5"/>
      </w:numPr>
    </w:pPr>
  </w:style>
  <w:style w:type="numbering" w:customStyle="1" w:styleId="Zaimportowanystyl4">
    <w:name w:val="Zaimportowany styl 4"/>
    <w:rsid w:val="00B3653D"/>
    <w:pPr>
      <w:numPr>
        <w:numId w:val="7"/>
      </w:numPr>
    </w:pPr>
  </w:style>
  <w:style w:type="numbering" w:customStyle="1" w:styleId="Zaimportowanystyl5">
    <w:name w:val="Zaimportowany styl 5"/>
    <w:rsid w:val="00B3653D"/>
    <w:pPr>
      <w:numPr>
        <w:numId w:val="9"/>
      </w:numPr>
    </w:pPr>
  </w:style>
  <w:style w:type="numbering" w:customStyle="1" w:styleId="Zaimportowanystyl6">
    <w:name w:val="Zaimportowany styl 6"/>
    <w:rsid w:val="00B3653D"/>
    <w:pPr>
      <w:numPr>
        <w:numId w:val="11"/>
      </w:numPr>
    </w:pPr>
  </w:style>
  <w:style w:type="numbering" w:customStyle="1" w:styleId="Zaimportowanystyl7">
    <w:name w:val="Zaimportowany styl 7"/>
    <w:rsid w:val="00B3653D"/>
    <w:pPr>
      <w:numPr>
        <w:numId w:val="14"/>
      </w:numPr>
    </w:pPr>
  </w:style>
  <w:style w:type="numbering" w:customStyle="1" w:styleId="Zaimportowanystyl8">
    <w:name w:val="Zaimportowany styl 8"/>
    <w:rsid w:val="00B3653D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F84"/>
    <w:rPr>
      <w:rFonts w:ascii="Tahoma" w:eastAsia="Arial Unicode MS" w:hAnsi="Tahoma" w:cs="Tahoma"/>
      <w:color w:val="000000"/>
      <w:kern w:val="1"/>
      <w:sz w:val="16"/>
      <w:szCs w:val="16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</cp:lastModifiedBy>
  <cp:revision>6</cp:revision>
  <dcterms:created xsi:type="dcterms:W3CDTF">2017-04-20T13:06:00Z</dcterms:created>
  <dcterms:modified xsi:type="dcterms:W3CDTF">2017-04-27T07:55:00Z</dcterms:modified>
</cp:coreProperties>
</file>